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A82E" w14:textId="77777777" w:rsidR="00821F05" w:rsidRPr="00481185" w:rsidRDefault="00821F05" w:rsidP="00821F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0"/>
        </w:rPr>
      </w:pPr>
    </w:p>
    <w:p w14:paraId="3C9096F9" w14:textId="23FEA014" w:rsidR="00821F05" w:rsidRPr="00481185" w:rsidRDefault="00821F05" w:rsidP="00821F0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</w:rPr>
      </w:pPr>
      <w:r w:rsidRPr="00481185">
        <w:rPr>
          <w:rFonts w:ascii="Times New Roman" w:eastAsia="Times New Roman" w:hAnsi="Times New Roman" w:cs="Times New Roman"/>
          <w:szCs w:val="20"/>
        </w:rPr>
        <w:t>Wierzchowisko,………</w:t>
      </w:r>
      <w:r w:rsidR="00B25B82" w:rsidRPr="00481185">
        <w:rPr>
          <w:rFonts w:ascii="Times New Roman" w:eastAsia="Times New Roman" w:hAnsi="Times New Roman" w:cs="Times New Roman"/>
          <w:szCs w:val="20"/>
        </w:rPr>
        <w:t>…..</w:t>
      </w:r>
      <w:r w:rsidRPr="00481185">
        <w:rPr>
          <w:rFonts w:ascii="Times New Roman" w:eastAsia="Times New Roman" w:hAnsi="Times New Roman" w:cs="Times New Roman"/>
          <w:szCs w:val="20"/>
        </w:rPr>
        <w:t>….</w:t>
      </w:r>
    </w:p>
    <w:p w14:paraId="11FC9305" w14:textId="74512513" w:rsidR="00821F05" w:rsidRPr="00481185" w:rsidRDefault="00821F05" w:rsidP="00821F0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481185">
        <w:rPr>
          <w:rFonts w:ascii="Times New Roman" w:eastAsia="Times New Roman" w:hAnsi="Times New Roman" w:cs="Times New Roman"/>
          <w:szCs w:val="20"/>
        </w:rPr>
        <w:t>Nr postępowania 1 / 202</w:t>
      </w:r>
      <w:r w:rsidR="00742644" w:rsidRPr="00481185">
        <w:rPr>
          <w:rFonts w:ascii="Times New Roman" w:eastAsia="Times New Roman" w:hAnsi="Times New Roman" w:cs="Times New Roman"/>
          <w:szCs w:val="20"/>
        </w:rPr>
        <w:t>2</w:t>
      </w:r>
    </w:p>
    <w:p w14:paraId="21A0E203" w14:textId="77777777" w:rsidR="00821F05" w:rsidRPr="00481185" w:rsidRDefault="00821F05" w:rsidP="00821F0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p w14:paraId="6C615BF3" w14:textId="7A4FED1D" w:rsidR="00821F05" w:rsidRPr="00481185" w:rsidRDefault="00821F05" w:rsidP="00821F0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p w14:paraId="6748672C" w14:textId="77777777" w:rsidR="00B25B82" w:rsidRPr="00481185" w:rsidRDefault="00B25B82" w:rsidP="00821F0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p w14:paraId="6E1159EF" w14:textId="77777777" w:rsidR="00821F05" w:rsidRPr="00481185" w:rsidRDefault="00821F05" w:rsidP="00821F0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481185">
        <w:rPr>
          <w:rFonts w:ascii="Times New Roman" w:eastAsia="Times New Roman" w:hAnsi="Times New Roman" w:cs="Times New Roman"/>
          <w:szCs w:val="20"/>
        </w:rPr>
        <w:t>(pieczęć wykonawcy)</w:t>
      </w:r>
    </w:p>
    <w:p w14:paraId="2AB40BF4" w14:textId="77777777" w:rsidR="00821F05" w:rsidRPr="00481185" w:rsidRDefault="00821F05" w:rsidP="00821F0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p w14:paraId="583B594B" w14:textId="77777777" w:rsidR="00821F05" w:rsidRPr="00481185" w:rsidRDefault="00821F05" w:rsidP="00821F0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p w14:paraId="77DD8149" w14:textId="77777777" w:rsidR="00821F05" w:rsidRPr="00481185" w:rsidRDefault="00821F05" w:rsidP="00821F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</w:rPr>
      </w:pPr>
      <w:r w:rsidRPr="00481185">
        <w:rPr>
          <w:rFonts w:ascii="Times New Roman" w:eastAsia="Times New Roman" w:hAnsi="Times New Roman" w:cs="Times New Roman"/>
          <w:b/>
          <w:szCs w:val="20"/>
        </w:rPr>
        <w:t>WYKAZ MATERIAŁÓW, WYPOSAŻENIA I POMOCY DYDAKTYCZNYCH</w:t>
      </w:r>
    </w:p>
    <w:p w14:paraId="07B5D512" w14:textId="77777777" w:rsidR="00821F05" w:rsidRPr="00481185" w:rsidRDefault="00821F05" w:rsidP="00821F05">
      <w:pPr>
        <w:spacing w:after="20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tbl>
      <w:tblPr>
        <w:tblW w:w="9620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1671"/>
        <w:gridCol w:w="4543"/>
        <w:gridCol w:w="670"/>
        <w:gridCol w:w="1083"/>
        <w:gridCol w:w="1083"/>
      </w:tblGrid>
      <w:tr w:rsidR="00B25B82" w:rsidRPr="00D51D1E" w14:paraId="3C7DD14B" w14:textId="77777777" w:rsidTr="00B25B82">
        <w:trPr>
          <w:trHeight w:val="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BB747" w14:textId="77777777" w:rsidR="00B25B82" w:rsidRPr="00D51D1E" w:rsidRDefault="00B25B82" w:rsidP="00DF1C5A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Lp.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31148" w14:textId="77777777" w:rsidR="00B25B82" w:rsidRPr="00D51D1E" w:rsidRDefault="00B25B82" w:rsidP="00DF1C5A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Nazwa 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AE5F9" w14:textId="77777777" w:rsidR="00B25B82" w:rsidRPr="00D51D1E" w:rsidRDefault="00B25B82" w:rsidP="00DF1C5A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Wymagania techniczne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5742D" w14:textId="77777777" w:rsidR="00B25B82" w:rsidRPr="00D51D1E" w:rsidRDefault="00B25B82" w:rsidP="00D539E3">
            <w:pPr>
              <w:spacing w:after="20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ilość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6996C" w14:textId="77777777" w:rsidR="00B25B82" w:rsidRPr="00D51D1E" w:rsidRDefault="00B25B82" w:rsidP="00DF1C5A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Wartość brutto jedn.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88B1E" w14:textId="77777777" w:rsidR="00B25B82" w:rsidRPr="00D51D1E" w:rsidRDefault="00B25B82" w:rsidP="00DF1C5A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Wartość brutto</w:t>
            </w:r>
          </w:p>
        </w:tc>
      </w:tr>
      <w:tr w:rsidR="00742644" w:rsidRPr="00D51D1E" w14:paraId="12121B87" w14:textId="77777777" w:rsidTr="00B25B82">
        <w:trPr>
          <w:trHeight w:val="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30A74" w14:textId="77777777" w:rsidR="00742644" w:rsidRPr="00D51D1E" w:rsidRDefault="00742644" w:rsidP="00742644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sz w:val="20"/>
                <w:szCs w:val="18"/>
              </w:rPr>
              <w:t>1.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4E6AC" w14:textId="7698E01C" w:rsidR="00742644" w:rsidRPr="00D51D1E" w:rsidRDefault="00742644" w:rsidP="00742644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Drukarka 3D wraz z akcesoriami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71CA1" w14:textId="77777777" w:rsidR="002A1F91" w:rsidRPr="00D51D1E" w:rsidRDefault="002A1F91" w:rsidP="002A1F91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Drukarka 3D NS Digital -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Creality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Sermoon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V1 Pro</w:t>
            </w:r>
          </w:p>
          <w:p w14:paraId="665228DA" w14:textId="4156F49C" w:rsidR="00742644" w:rsidRPr="00D51D1E" w:rsidRDefault="002A1F91" w:rsidP="002A1F91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VAT 0% OFERTA TYLKO DLA PLACÓWEK OŚWIATOWYCH Technologia druku: FDM, temperatura druku: 180-250 stopni Celsjusza, średnica dyszy: 0,4 mm, wysokość warstwy: 0,1 – 0,4 mm, pole robocze: 17,5 x 17,5 x 16,5 cm, podgląd wydruku: tak, wyświetlacz: dotykowy, 4,3 cala, średnica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filamentu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: 1,75 mm, typy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filamentu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: PLA, ABS, PET, łączność za pośrednictwem sieci WI-FI, obsługiwane typy plików: STL, OBJ, AMF, kompatybilny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slicer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, waga: 11,5 kg, wymiary drukarki: 40 x 38 x 43 cm, obsługiwane systemy operacyjne: Windows XP / 7/8/10 (32 bit / 64bit), Mac OS, Android, pakiet oprogramowania: Simplify3D,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Cura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,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Creality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Slicing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Software, Repetier- Host, kamera: tak, Full HD 1080p,biblioteka gotowych modeli oraz biblioteka do samodzielnego modelowania, menu w języku angielskim, oprogramowanie w języku polskim, 12 miesięcy gwarancji. Do drukarki dołączany jest 1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filament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. Kolor wybierany losowo.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2143" w14:textId="187646E7" w:rsidR="00742644" w:rsidRPr="00D51D1E" w:rsidRDefault="00742644" w:rsidP="00742644">
            <w:pPr>
              <w:spacing w:after="20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70107" w14:textId="7D3C3AD2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3600,00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F1C6C" w14:textId="7EE19B25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3600,00</w:t>
            </w:r>
          </w:p>
        </w:tc>
      </w:tr>
      <w:tr w:rsidR="00742644" w:rsidRPr="00D51D1E" w14:paraId="0C6E0E31" w14:textId="77777777" w:rsidTr="00B25B82">
        <w:trPr>
          <w:trHeight w:val="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6B7AC" w14:textId="77777777" w:rsidR="00742644" w:rsidRPr="00D51D1E" w:rsidRDefault="00742644" w:rsidP="00742644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sz w:val="20"/>
                <w:szCs w:val="18"/>
              </w:rPr>
              <w:t>2.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13314" w14:textId="7B7612E5" w:rsidR="00742644" w:rsidRPr="00D51D1E" w:rsidRDefault="00742644" w:rsidP="00742644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Szkolenie do drukarki NS DIGITAL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147D4" w14:textId="65A911C4" w:rsidR="00742644" w:rsidRPr="00D51D1E" w:rsidRDefault="00742644" w:rsidP="00742644">
            <w:pPr>
              <w:spacing w:after="2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Kompleksowe szkolenie z zakresu wiedzy i sposobu użytkowania i eksploatacji drukarki 3D NS Digital. Podczas szkolenia nasi eksperci zaprezentują, w jaki sposób dokonać instalacji drukarki 3D w szkole i przygotują nauczycieli do efektywnej pracy z urządzeniem oraz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filamentami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przeznaczonymi do drukowania trójwymiarowego. W cenie szkolenia zawarty jest dojazd do klienta, dzięki któremu szkolenie odbędzie się w miejscu, w którym drukarka 3D będzie stale użytkowana.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D6762" w14:textId="76A255D6" w:rsidR="00742644" w:rsidRPr="00D51D1E" w:rsidRDefault="009F691F" w:rsidP="00742644">
            <w:pPr>
              <w:spacing w:after="20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3EC7F" w14:textId="27D620AC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1500,00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4B26D" w14:textId="35A76AE7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1500,00</w:t>
            </w:r>
          </w:p>
        </w:tc>
      </w:tr>
      <w:tr w:rsidR="00481185" w:rsidRPr="00D51D1E" w14:paraId="5E42F277" w14:textId="77777777" w:rsidTr="00B25B82">
        <w:trPr>
          <w:trHeight w:val="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79063" w14:textId="7A0D3AE9" w:rsidR="00481185" w:rsidRPr="00D51D1E" w:rsidRDefault="00481185" w:rsidP="00742644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sz w:val="20"/>
                <w:szCs w:val="18"/>
              </w:rPr>
              <w:t>3.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2B34E" w14:textId="77777777" w:rsidR="00481185" w:rsidRPr="00D51D1E" w:rsidRDefault="00481185" w:rsidP="00481185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Wydłużenie gwarancji</w:t>
            </w:r>
          </w:p>
          <w:p w14:paraId="7BD5AEC5" w14:textId="77777777" w:rsidR="00481185" w:rsidRPr="00D51D1E" w:rsidRDefault="00481185" w:rsidP="00481185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o rok dla drukarki NS</w:t>
            </w:r>
          </w:p>
          <w:p w14:paraId="4F9EAA16" w14:textId="77777777" w:rsidR="00481185" w:rsidRPr="00D51D1E" w:rsidRDefault="00481185" w:rsidP="00481185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Digital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Creality</w:t>
            </w:r>
            <w:proofErr w:type="spellEnd"/>
          </w:p>
          <w:p w14:paraId="616AE7FA" w14:textId="14EFE4D6" w:rsidR="00481185" w:rsidRPr="00D51D1E" w:rsidRDefault="00481185" w:rsidP="00481185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Sermoon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V1 Pro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23CA2" w14:textId="4CC4E0B8" w:rsidR="00481185" w:rsidRPr="00D51D1E" w:rsidRDefault="002A1F91" w:rsidP="00742644">
            <w:pPr>
              <w:spacing w:after="2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Wydłużenie gwarancji o rok dla drukarki NS Digital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Creality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Sermoon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V1 Pro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CF263" w14:textId="4CC3F3FE" w:rsidR="00481185" w:rsidRPr="00D51D1E" w:rsidRDefault="009F691F" w:rsidP="00742644">
            <w:pPr>
              <w:spacing w:after="20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B8A25" w14:textId="2AE160C4" w:rsidR="00481185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1000,00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F808A" w14:textId="1A634AF9" w:rsidR="00481185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1000,00</w:t>
            </w:r>
          </w:p>
        </w:tc>
      </w:tr>
      <w:tr w:rsidR="00742644" w:rsidRPr="00D51D1E" w14:paraId="607E8C59" w14:textId="77777777" w:rsidTr="00B25B82">
        <w:trPr>
          <w:trHeight w:val="14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31463" w14:textId="77C7D417" w:rsidR="00742644" w:rsidRPr="00D51D1E" w:rsidRDefault="00481185" w:rsidP="00742644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sz w:val="20"/>
                <w:szCs w:val="18"/>
              </w:rPr>
              <w:lastRenderedPageBreak/>
              <w:t>4</w:t>
            </w:r>
            <w:r w:rsidR="00742644" w:rsidRPr="00D51D1E">
              <w:rPr>
                <w:rFonts w:ascii="Times New Roman" w:eastAsia="Times New Roman" w:hAnsi="Times New Roman" w:cs="Times New Roman"/>
                <w:sz w:val="20"/>
                <w:szCs w:val="18"/>
              </w:rPr>
              <w:t>.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208B5" w14:textId="34E53DAC" w:rsidR="00742644" w:rsidRPr="00D51D1E" w:rsidRDefault="00742644" w:rsidP="00742644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Szafka z pojemnikami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4F393" w14:textId="7B88D95F" w:rsidR="00742644" w:rsidRPr="00D51D1E" w:rsidRDefault="00742644" w:rsidP="00742644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Szafka wykonana z płyty wiórowej w kolorze brzozy i szarym z trzema haczykami na</w:t>
            </w:r>
            <w:r w:rsidR="00481185"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filamenty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. Para drzwi zamykana na zamek. Zamykana szafka w środku ma półkę. Mebel</w:t>
            </w:r>
            <w:r w:rsidR="00481185"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posiada pięć nóg dla wzmocnienia i stabilności konstrukcji. W zestawie trzy plastikowe</w:t>
            </w:r>
            <w:r w:rsidR="00481185"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pojemniki z przykrywkami w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miksie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kolorystycznym. Wymiary: 92 x 53,2 x 173 cm,</w:t>
            </w:r>
            <w:r w:rsidR="00481185"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wysokość blatu: 101 cm.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136DB" w14:textId="14743DDA" w:rsidR="00742644" w:rsidRPr="00D51D1E" w:rsidRDefault="009F691F" w:rsidP="00742644">
            <w:pPr>
              <w:spacing w:after="20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22AFA" w14:textId="6D850E66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1200,00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7943C" w14:textId="42C8D010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1200,00</w:t>
            </w:r>
          </w:p>
        </w:tc>
      </w:tr>
      <w:tr w:rsidR="00742644" w:rsidRPr="00D51D1E" w14:paraId="6A9003ED" w14:textId="77777777" w:rsidTr="00B25B82">
        <w:trPr>
          <w:trHeight w:val="14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B2844" w14:textId="213D3497" w:rsidR="00742644" w:rsidRPr="00D51D1E" w:rsidRDefault="00481185" w:rsidP="00742644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sz w:val="20"/>
                <w:szCs w:val="18"/>
              </w:rPr>
              <w:t>5</w:t>
            </w:r>
            <w:r w:rsidR="00742644" w:rsidRPr="00D51D1E">
              <w:rPr>
                <w:rFonts w:ascii="Times New Roman" w:eastAsia="Times New Roman" w:hAnsi="Times New Roman" w:cs="Times New Roman"/>
                <w:sz w:val="20"/>
                <w:szCs w:val="18"/>
              </w:rPr>
              <w:t>.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4B528" w14:textId="7E09DCC8" w:rsidR="00742644" w:rsidRPr="00D51D1E" w:rsidRDefault="00742644" w:rsidP="00742644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Laptop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7AB844" w14:textId="77777777" w:rsidR="002A1F91" w:rsidRPr="00D51D1E" w:rsidRDefault="002A1F91" w:rsidP="002A1F91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Parametry minimalne:</w:t>
            </w:r>
          </w:p>
          <w:p w14:paraId="25FBDBBA" w14:textId="77777777" w:rsidR="002A1F91" w:rsidRPr="00D51D1E" w:rsidRDefault="002A1F91" w:rsidP="002A1F91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Procesor: i5 lub równoważny AMD</w:t>
            </w:r>
          </w:p>
          <w:p w14:paraId="4A292BF0" w14:textId="77777777" w:rsidR="002A1F91" w:rsidRPr="00D51D1E" w:rsidRDefault="002A1F91" w:rsidP="002A1F91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Pamięć RAM: 8 GB</w:t>
            </w:r>
          </w:p>
          <w:p w14:paraId="288766F6" w14:textId="77777777" w:rsidR="002A1F91" w:rsidRPr="00D51D1E" w:rsidRDefault="002A1F91" w:rsidP="002A1F91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Dysk twardy: SSD</w:t>
            </w:r>
          </w:p>
          <w:p w14:paraId="6D85BDDC" w14:textId="77777777" w:rsidR="002A1F91" w:rsidRPr="00D51D1E" w:rsidRDefault="002A1F91" w:rsidP="002A1F91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Zintegrowana karta graficzna</w:t>
            </w:r>
          </w:p>
          <w:p w14:paraId="3ED1A09A" w14:textId="77777777" w:rsidR="002A1F91" w:rsidRPr="00D51D1E" w:rsidRDefault="002A1F91" w:rsidP="002A1F91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Ekran: 15,6’’ LED 1920 x 1080 (Full HD)</w:t>
            </w:r>
          </w:p>
          <w:p w14:paraId="6CC6B47E" w14:textId="0B0AFB35" w:rsidR="00742644" w:rsidRPr="00D51D1E" w:rsidRDefault="002A1F91" w:rsidP="002A1F91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System operacyjny: Windows 10.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3472" w14:textId="4A75A139" w:rsidR="00742644" w:rsidRPr="00D51D1E" w:rsidRDefault="009F691F" w:rsidP="00742644">
            <w:pPr>
              <w:spacing w:after="20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3B7D5" w14:textId="4F656480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4400,00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0259F" w14:textId="7118B987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4400,00</w:t>
            </w:r>
          </w:p>
        </w:tc>
      </w:tr>
      <w:tr w:rsidR="00742644" w:rsidRPr="00D51D1E" w14:paraId="266D7D28" w14:textId="77777777" w:rsidTr="00B25B82">
        <w:trPr>
          <w:trHeight w:val="14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379A9" w14:textId="4E035692" w:rsidR="00742644" w:rsidRPr="00D51D1E" w:rsidRDefault="00481185" w:rsidP="00742644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Times New Roman" w:hAnsi="Times New Roman" w:cs="Times New Roman"/>
                <w:sz w:val="20"/>
                <w:szCs w:val="18"/>
              </w:rPr>
              <w:t>6</w:t>
            </w:r>
            <w:r w:rsidR="00742644" w:rsidRPr="00D51D1E">
              <w:rPr>
                <w:rFonts w:ascii="Times New Roman" w:eastAsia="Times New Roman" w:hAnsi="Times New Roman" w:cs="Times New Roman"/>
                <w:sz w:val="20"/>
                <w:szCs w:val="18"/>
              </w:rPr>
              <w:t>.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76120" w14:textId="77777777" w:rsidR="00481185" w:rsidRPr="00D51D1E" w:rsidRDefault="00481185" w:rsidP="00481185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Krzesło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Uni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czarne</w:t>
            </w:r>
          </w:p>
          <w:p w14:paraId="648F04B6" w14:textId="7E65F7BD" w:rsidR="00742644" w:rsidRPr="00D51D1E" w:rsidRDefault="00481185" w:rsidP="00481185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rozmiar 6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49C6C" w14:textId="44B453CA" w:rsidR="00742644" w:rsidRPr="00D51D1E" w:rsidRDefault="00481185" w:rsidP="00481185">
            <w:pPr>
              <w:spacing w:before="100" w:after="10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Uni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to ergonomiczny model obrotowego krzesła umożliwiający komfortową, wielogodzinną pracę. Siedzisko połączone z oparciem fotela posiada formę Dobrego Krzesła, które swoim kształtem jest dopasowane do użytkownika. Krzesło tapicerowane jest wysokogatunkową tkaniną poliestrową Baku o wysokiej ścieralności 90 000 cykli w skali </w:t>
            </w:r>
            <w:proofErr w:type="spellStart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Martindal'a</w:t>
            </w:r>
            <w:proofErr w:type="spellEnd"/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. Regulowane podłokietniki z tworzywa sztucznego umożliwiają optymalne ustawienie wysokości. Fotel wyposażony w podnośnik gazowy ze stali i tworzywa sztucznego, teleskopową osłonkę na podnośnik gazowy z tworzywa sztucznego w kolorze czarnym. Pięcioramienną podstawę krzesła wykonano z tworzywa sztucznego oraz włókna szklanego. W zestawie znajduje się 5 kółek miękkich o śr. 50</w:t>
            </w:r>
            <w:r w:rsidR="002A1F91"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mm, śr. trzpienia 11 mm, umożliwiające ruch krzesła zarówno po powierzchniach</w:t>
            </w:r>
            <w:r w:rsidR="002A1F91"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twardych jak i wykładzinach.</w:t>
            </w:r>
            <w:r w:rsidR="002A1F91" w:rsidRPr="00D51D1E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Dostępne w dwóch wersjach kolorystycznych: szary lub czarny, w rozmiarze 6.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1C10F" w14:textId="1DB6D70F" w:rsidR="00742644" w:rsidRPr="00D51D1E" w:rsidRDefault="009F691F" w:rsidP="00742644">
            <w:pPr>
              <w:spacing w:after="20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856E3" w14:textId="7C5D49D8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743,00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9EE73" w14:textId="7A526BAD" w:rsidR="00742644" w:rsidRPr="00D51D1E" w:rsidRDefault="00D51D1E" w:rsidP="00742644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D51D1E">
              <w:rPr>
                <w:rFonts w:ascii="Times New Roman" w:eastAsia="Calibri" w:hAnsi="Times New Roman" w:cs="Times New Roman"/>
                <w:sz w:val="20"/>
                <w:szCs w:val="18"/>
              </w:rPr>
              <w:t>743,00</w:t>
            </w:r>
          </w:p>
        </w:tc>
      </w:tr>
    </w:tbl>
    <w:p w14:paraId="6E25DA75" w14:textId="77777777" w:rsidR="00DF61CD" w:rsidRPr="00481185" w:rsidRDefault="00DF61CD">
      <w:pPr>
        <w:rPr>
          <w:sz w:val="20"/>
          <w:szCs w:val="20"/>
        </w:rPr>
      </w:pPr>
    </w:p>
    <w:sectPr w:rsidR="00DF61CD" w:rsidRPr="004811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328C6" w14:textId="77777777" w:rsidR="003E14C8" w:rsidRDefault="003E14C8" w:rsidP="00B25B82">
      <w:pPr>
        <w:spacing w:after="0" w:line="240" w:lineRule="auto"/>
      </w:pPr>
      <w:r>
        <w:separator/>
      </w:r>
    </w:p>
  </w:endnote>
  <w:endnote w:type="continuationSeparator" w:id="0">
    <w:p w14:paraId="38BC1155" w14:textId="77777777" w:rsidR="003E14C8" w:rsidRDefault="003E14C8" w:rsidP="00B25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F7BF8" w14:textId="77777777" w:rsidR="00EE0D7F" w:rsidRDefault="00EE0D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5744" w14:textId="229346C3" w:rsidR="00EE0D7F" w:rsidRDefault="00EE0D7F">
    <w:pPr>
      <w:pStyle w:val="Stopka"/>
      <w:jc w:val="right"/>
    </w:pPr>
    <w:r>
      <w:rPr>
        <w:color w:val="4472C4" w:themeColor="accent1"/>
        <w:sz w:val="20"/>
        <w:szCs w:val="20"/>
      </w:rPr>
      <w:t>Zespół Szkolno-Przedszkolny w Wierzchowisku</w:t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  <w:t xml:space="preserve">str.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\ * arabskie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41C3205B" w14:textId="77777777" w:rsidR="00EE0D7F" w:rsidRDefault="00EE0D7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286BB" w14:textId="77777777" w:rsidR="00EE0D7F" w:rsidRDefault="00EE0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D8EF0" w14:textId="77777777" w:rsidR="003E14C8" w:rsidRDefault="003E14C8" w:rsidP="00B25B82">
      <w:pPr>
        <w:spacing w:after="0" w:line="240" w:lineRule="auto"/>
      </w:pPr>
      <w:r>
        <w:separator/>
      </w:r>
    </w:p>
  </w:footnote>
  <w:footnote w:type="continuationSeparator" w:id="0">
    <w:p w14:paraId="0F036FB0" w14:textId="77777777" w:rsidR="003E14C8" w:rsidRDefault="003E14C8" w:rsidP="00B25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6FEBD" w14:textId="77777777" w:rsidR="00EE0D7F" w:rsidRDefault="00EE0D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FA81D" w14:textId="4453DCE2" w:rsidR="00B25B82" w:rsidRDefault="00B25B82" w:rsidP="00B25B82">
    <w:pPr>
      <w:spacing w:after="0" w:line="240" w:lineRule="auto"/>
      <w:jc w:val="right"/>
      <w:rPr>
        <w:rFonts w:ascii="Times New Roman" w:eastAsia="Times New Roman" w:hAnsi="Times New Roman" w:cs="Times New Roman"/>
        <w:b/>
        <w:sz w:val="24"/>
      </w:rPr>
    </w:pPr>
    <w:r>
      <w:rPr>
        <w:rFonts w:ascii="Times New Roman" w:eastAsia="Times New Roman" w:hAnsi="Times New Roman" w:cs="Times New Roman"/>
        <w:b/>
        <w:sz w:val="24"/>
      </w:rPr>
      <w:t xml:space="preserve">Załącznik nr </w:t>
    </w:r>
    <w:r w:rsidR="00EE0D7F">
      <w:rPr>
        <w:rFonts w:ascii="Times New Roman" w:eastAsia="Times New Roman" w:hAnsi="Times New Roman" w:cs="Times New Roman"/>
        <w:b/>
        <w:sz w:val="24"/>
      </w:rPr>
      <w:t>2</w:t>
    </w:r>
  </w:p>
  <w:p w14:paraId="2C1146AA" w14:textId="77777777" w:rsidR="00B25B82" w:rsidRDefault="00B25B82" w:rsidP="00B25B82">
    <w:pPr>
      <w:spacing w:after="0" w:line="240" w:lineRule="auto"/>
      <w:jc w:val="right"/>
      <w:rPr>
        <w:rFonts w:ascii="Times New Roman" w:eastAsia="Times New Roman" w:hAnsi="Times New Roman" w:cs="Times New Roman"/>
        <w:b/>
        <w:sz w:val="24"/>
      </w:rPr>
    </w:pPr>
    <w:r>
      <w:rPr>
        <w:rFonts w:ascii="Times New Roman" w:eastAsia="Times New Roman" w:hAnsi="Times New Roman" w:cs="Times New Roman"/>
        <w:b/>
        <w:sz w:val="24"/>
      </w:rPr>
      <w:t>do zapytania ofertowego</w:t>
    </w:r>
  </w:p>
  <w:p w14:paraId="71A49B12" w14:textId="77777777" w:rsidR="00B25B82" w:rsidRDefault="00B25B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1263" w14:textId="77777777" w:rsidR="00EE0D7F" w:rsidRDefault="00EE0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644E4F"/>
    <w:multiLevelType w:val="multilevel"/>
    <w:tmpl w:val="F552F31A"/>
    <w:lvl w:ilvl="0">
      <w:start w:val="1"/>
      <w:numFmt w:val="bullet"/>
      <w:lvlText w:val="•"/>
      <w:lvlJc w:val="left"/>
      <w:pPr>
        <w:ind w:left="0" w:firstLine="0"/>
      </w:pPr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256522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F05"/>
    <w:rsid w:val="00114E66"/>
    <w:rsid w:val="00131C29"/>
    <w:rsid w:val="002A1F91"/>
    <w:rsid w:val="00334A64"/>
    <w:rsid w:val="003D3FF7"/>
    <w:rsid w:val="003E14C8"/>
    <w:rsid w:val="00481185"/>
    <w:rsid w:val="00742644"/>
    <w:rsid w:val="007A2277"/>
    <w:rsid w:val="008205BE"/>
    <w:rsid w:val="00821F05"/>
    <w:rsid w:val="008D4454"/>
    <w:rsid w:val="00910D8C"/>
    <w:rsid w:val="009F691F"/>
    <w:rsid w:val="00B13714"/>
    <w:rsid w:val="00B25B82"/>
    <w:rsid w:val="00C1700A"/>
    <w:rsid w:val="00D51D1E"/>
    <w:rsid w:val="00D539E3"/>
    <w:rsid w:val="00DF61CD"/>
    <w:rsid w:val="00EE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1C8EE2"/>
  <w15:chartTrackingRefBased/>
  <w15:docId w15:val="{E67662CD-1F57-41ED-80A8-2F175001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1F05"/>
    <w:pPr>
      <w:spacing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21F05"/>
    <w:rPr>
      <w:color w:val="0563C1" w:themeColor="hyperlink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821F05"/>
    <w:rPr>
      <w:rFonts w:ascii="Tahoma" w:eastAsia="Tahoma" w:hAnsi="Tahoma" w:cs="Tahoma"/>
      <w:b/>
      <w:bCs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21F05"/>
    <w:pPr>
      <w:widowControl w:val="0"/>
      <w:shd w:val="clear" w:color="auto" w:fill="FFFFFF"/>
      <w:spacing w:before="240" w:after="60" w:line="0" w:lineRule="atLeast"/>
    </w:pPr>
    <w:rPr>
      <w:rFonts w:ascii="Tahoma" w:eastAsia="Tahoma" w:hAnsi="Tahoma" w:cs="Tahoma"/>
      <w:b/>
      <w:bCs/>
      <w:lang w:eastAsia="en-US"/>
    </w:rPr>
  </w:style>
  <w:style w:type="character" w:customStyle="1" w:styleId="Teksttreci10">
    <w:name w:val="Tekst treści + 10"/>
    <w:aliases w:val="5 pt,Bez pogrubienia"/>
    <w:basedOn w:val="Teksttreci"/>
    <w:rsid w:val="00821F05"/>
    <w:rPr>
      <w:rFonts w:ascii="Tahoma" w:eastAsia="Tahoma" w:hAnsi="Tahoma" w:cs="Tahoma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B25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5B82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25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5B82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 Wierzchowisko</dc:creator>
  <cp:keywords/>
  <dc:description/>
  <cp:lastModifiedBy>ZSP Wierzchowisko</cp:lastModifiedBy>
  <cp:revision>10</cp:revision>
  <dcterms:created xsi:type="dcterms:W3CDTF">2021-11-25T07:10:00Z</dcterms:created>
  <dcterms:modified xsi:type="dcterms:W3CDTF">2022-05-18T11:40:00Z</dcterms:modified>
</cp:coreProperties>
</file>